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9" w:rsidRPr="004174D9" w:rsidRDefault="004174D9" w:rsidP="004174D9">
      <w:pPr>
        <w:shd w:val="clear" w:color="auto" w:fill="FFFFFF"/>
        <w:spacing w:before="218" w:after="109" w:line="315" w:lineRule="atLeast"/>
        <w:ind w:left="0" w:firstLine="0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7"/>
          <w:szCs w:val="27"/>
          <w:lang w:eastAsia="ru-RU"/>
        </w:rPr>
      </w:pPr>
      <w:proofErr w:type="spellStart"/>
      <w:r w:rsidRPr="004174D9">
        <w:rPr>
          <w:rFonts w:ascii="Helvetica" w:eastAsia="Times New Roman" w:hAnsi="Helvetica" w:cs="Helvetica"/>
          <w:color w:val="199043"/>
          <w:kern w:val="36"/>
          <w:sz w:val="27"/>
          <w:szCs w:val="27"/>
          <w:lang w:eastAsia="ru-RU"/>
        </w:rPr>
        <w:t>Профориентационная</w:t>
      </w:r>
      <w:proofErr w:type="spellEnd"/>
      <w:r w:rsidRPr="004174D9">
        <w:rPr>
          <w:rFonts w:ascii="Helvetica" w:eastAsia="Times New Roman" w:hAnsi="Helvetica" w:cs="Helvetica"/>
          <w:color w:val="199043"/>
          <w:kern w:val="36"/>
          <w:sz w:val="27"/>
          <w:szCs w:val="27"/>
          <w:lang w:eastAsia="ru-RU"/>
        </w:rPr>
        <w:t xml:space="preserve"> работа в школе (методические рекомендации)</w:t>
      </w:r>
    </w:p>
    <w:p w:rsidR="004174D9" w:rsidRPr="004174D9" w:rsidRDefault="004174D9" w:rsidP="004174D9">
      <w:pPr>
        <w:spacing w:before="218" w:after="218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Цели и задачи </w:t>
      </w:r>
      <w:proofErr w:type="spellStart"/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работы.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В связи с этим огромное внимание необходимо уделять проведению целенаправленной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многоукладности</w:t>
      </w:r>
      <w:proofErr w:type="spellEnd"/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 xml:space="preserve">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Цели</w:t>
      </w:r>
    </w:p>
    <w:p w:rsidR="004174D9" w:rsidRPr="004174D9" w:rsidRDefault="004174D9" w:rsidP="004174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оказания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4174D9" w:rsidRPr="004174D9" w:rsidRDefault="004174D9" w:rsidP="004174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Задачи:</w:t>
      </w:r>
    </w:p>
    <w:p w:rsidR="004174D9" w:rsidRPr="004174D9" w:rsidRDefault="004174D9" w:rsidP="004174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4174D9" w:rsidRPr="004174D9" w:rsidRDefault="004174D9" w:rsidP="004174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обеспечение широкого диапазона вариативности профильного обучения за счет </w:t>
      </w:r>
      <w:proofErr w:type="gram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комплексных</w:t>
      </w:r>
      <w:proofErr w:type="gram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и нетрадиционных форм и методов, применяемых на уроках элективных курсов и в воспитательной работе;</w:t>
      </w:r>
    </w:p>
    <w:p w:rsidR="004174D9" w:rsidRPr="004174D9" w:rsidRDefault="004174D9" w:rsidP="004174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</w:t>
      </w:r>
    </w:p>
    <w:p w:rsidR="004174D9" w:rsidRPr="004174D9" w:rsidRDefault="004174D9" w:rsidP="004174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Профессиональная ориентация - это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многоаспектная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т. к. только на них происходит прямое воздействие на психику школьника через специально организованную деятельность общения. Т. о. можно выделить следующие аспекты: социальный, экономический, психолого-педагогический, медико-физиологический.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Социальный аспект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Экономический аспект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Психологический аспект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состоит в изучении структуры личности, формировании профессиональной направленности (способность к осознанному выбору).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Педагогический аспект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связан с формированием общественно значимых мотивов выбора профессии и профессиональных интересов.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Медико-физиологический аспект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</w:pP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lastRenderedPageBreak/>
        <w:t>Рисунок 1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5716905" cy="2297430"/>
            <wp:effectExtent l="19050" t="0" r="0" b="0"/>
            <wp:docPr id="2" name="Рисунок 2" descr="http://xn--i1abbnckbmcl9fb.xn--p1ai/%D1%81%D1%82%D0%B0%D1%82%D1%8C%D0%B8/41272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41272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 учетом психологических и возрастных особенностей школьников можно выделить следующие 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 xml:space="preserve">этапы, содержание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 xml:space="preserve"> работы в школе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: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gram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1-4 классы: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8-9 классы: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10-11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Содержание профориентации в условиях непрерывного образования.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Решение задач профориентации осуществляется в различных </w:t>
      </w: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видах деятельности уч-ся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(познавательной, общественно полезной, коммуникативной, игровой, производительном труде).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С этой целью ежегодно составляются школьные и городские планы работы по профориентации. Это направление прослеживается в плане каждого классного руководителя – раздел профориентация. Ответственными за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профориентационную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социальные педагоги, психологи, преподаватели-организаторы ОБЖ, учителя “Технологии”. Тесные контакты школ с МУК, предприятиями, учебными заведениями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профтехобразования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 средними и высшими учебными заведениями, внешкольными учреждениями, территориальными центрами профориентации.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Одной из составляющих сторон системы профориентации является диагностика профессиональной направленности учащихся 7-9 классов, которую проводят психологи. На основании этих данных дальнейшую работу с родителями и учащимися проводят классные руководители.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Структура деятельности </w:t>
      </w:r>
      <w:proofErr w:type="spellStart"/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педколлектива</w:t>
      </w:r>
      <w:proofErr w:type="spellEnd"/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по проведению </w:t>
      </w:r>
      <w:proofErr w:type="spellStart"/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работы в школе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Координатор деятельности: </w:t>
      </w:r>
      <w:r w:rsidRPr="004174D9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  <w:t>заместитель директора по воспитательной работе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заместитель директора по воспитательной работе, 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 функции которого входят: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gram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профконсуль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</w:t>
      </w:r>
      <w:proofErr w:type="gramEnd"/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тирование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,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профдиагностика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определение индивидуальной образовательной траектории;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создание ученических производственных бригад, организация летней трудовой практики;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организация участия одаренных детей в предметных олимпиадах разного уровня;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>организация системы повышения квалификации классных руководителей (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тьюторов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 кураторов), учителей-предметников, школьного психолога по проблеме самоопределения учащихся;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осуществление контролирующих функций работы классных руководителей (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тьюторов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 кураторов), учителей-предметников, школьного психолога по проблеме профильного и профессионального самоопределения учащихся;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организация занятий учащихся в сети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предпрофильной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подготовки и профильного обучения;</w:t>
      </w:r>
    </w:p>
    <w:p w:rsidR="004174D9" w:rsidRPr="004174D9" w:rsidRDefault="004174D9" w:rsidP="004174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курирование преподавания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профориентационных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курсов в ходе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предпрофильной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подготовки (“Твоя профессиональная карьера”) и профильного обучения (“Технология профессионального успеха”).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Выполняющие рекомендации координатора: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  <w:t>Классный руководитель:</w:t>
      </w:r>
      <w:r w:rsidRPr="004174D9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 </w:t>
      </w: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опираясь на концепцию, образовательную программу и план воспитательной работы школы: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организует индивидуальные и групповые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профориентационные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беседы, диспуты, конференции;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помогает </w:t>
      </w:r>
      <w:proofErr w:type="gram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обучающемуся</w:t>
      </w:r>
      <w:proofErr w:type="gram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портфолио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;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организует тематические и комплексные экскурсии учащихся на предприятия;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оказывает помощь школьному психологу в проведении анкетирования, учащихся и их родите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лей по проблеме самоопределения;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проводит родительские собрания по проблеме формирования готовности учащихся </w:t>
      </w:r>
      <w:proofErr w:type="gram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</w:t>
      </w:r>
      <w:proofErr w:type="gram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профиль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ному и профессиональному самоопределению;</w:t>
      </w:r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организует встречи учащихся с выпускниками школы — студентами вузов, средних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профес</w:t>
      </w:r>
      <w:proofErr w:type="spellEnd"/>
    </w:p>
    <w:p w:rsidR="004174D9" w:rsidRPr="004174D9" w:rsidRDefault="004174D9" w:rsidP="004174D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сиональных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учебных заведений.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i/>
          <w:iCs/>
          <w:color w:val="333333"/>
          <w:sz w:val="17"/>
          <w:lang w:eastAsia="ru-RU"/>
        </w:rPr>
        <w:t>Учителя-предметники:</w:t>
      </w:r>
    </w:p>
    <w:p w:rsidR="004174D9" w:rsidRPr="004174D9" w:rsidRDefault="004174D9" w:rsidP="004174D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gram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4174D9" w:rsidRPr="004174D9" w:rsidRDefault="004174D9" w:rsidP="004174D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обеспечивают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профориентационную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направленность уроков, формируют у учащихся обще</w:t>
      </w:r>
    </w:p>
    <w:p w:rsidR="004174D9" w:rsidRPr="004174D9" w:rsidRDefault="004174D9" w:rsidP="004174D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трудовые, профессионально важные навыки;</w:t>
      </w:r>
    </w:p>
    <w:p w:rsidR="004174D9" w:rsidRPr="004174D9" w:rsidRDefault="004174D9" w:rsidP="004174D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способствуют формированию у школьников адекватной самооценки;</w:t>
      </w:r>
    </w:p>
    <w:p w:rsidR="004174D9" w:rsidRPr="004174D9" w:rsidRDefault="004174D9" w:rsidP="004174D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проводят наблюдения по выявлению склонностей и способностей учащихся;</w:t>
      </w:r>
    </w:p>
    <w:p w:rsidR="004174D9" w:rsidRPr="004174D9" w:rsidRDefault="004174D9" w:rsidP="004174D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адаптируют учебные программы в зависимости от профиля класса, особенностей учащихся.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  <w:t>Библиотекарь:</w:t>
      </w:r>
      <w:r w:rsidRPr="004174D9">
        <w:rPr>
          <w:rFonts w:ascii="Helvetica" w:eastAsia="Times New Roman" w:hAnsi="Helvetica" w:cs="Helvetica"/>
          <w:i/>
          <w:iCs/>
          <w:color w:val="333333"/>
          <w:sz w:val="17"/>
          <w:szCs w:val="17"/>
          <w:lang w:eastAsia="ru-RU"/>
        </w:rPr>
        <w:t> </w:t>
      </w:r>
    </w:p>
    <w:p w:rsidR="004174D9" w:rsidRPr="004174D9" w:rsidRDefault="004174D9" w:rsidP="004174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регулярно подбирает литературу для учителей и учащихся в помощь выбору профессии (по годам обучения) и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работе;</w:t>
      </w:r>
    </w:p>
    <w:p w:rsidR="004174D9" w:rsidRPr="004174D9" w:rsidRDefault="004174D9" w:rsidP="004174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изучает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читальские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интересы учащихся и рекомендует им литературу, помогающую в выборе профессии; организовывает </w:t>
      </w:r>
      <w:proofErr w:type="gram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выставки книг о профессиях</w:t>
      </w:r>
      <w:proofErr w:type="gram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и читательские диспуты-конференции на темы выбора профессии;</w:t>
      </w:r>
    </w:p>
    <w:p w:rsidR="004174D9" w:rsidRPr="004174D9" w:rsidRDefault="004174D9" w:rsidP="004174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4174D9" w:rsidRPr="004174D9" w:rsidRDefault="004174D9" w:rsidP="004174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регулярно устраивает выставки литературы о профессиях по сферам и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отрослям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(машиностроение, транспорт, строительство, в мире искусства и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</w:t>
      </w:r>
      <w:proofErr w:type="gram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.д</w:t>
      </w:r>
      <w:proofErr w:type="spellEnd"/>
      <w:proofErr w:type="gram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)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i/>
          <w:iCs/>
          <w:color w:val="333333"/>
          <w:sz w:val="17"/>
          <w:lang w:eastAsia="ru-RU"/>
        </w:rPr>
        <w:t>Социальный педагог:</w:t>
      </w:r>
    </w:p>
    <w:p w:rsidR="004174D9" w:rsidRPr="004174D9" w:rsidRDefault="004174D9" w:rsidP="004174D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4174D9" w:rsidRPr="004174D9" w:rsidRDefault="004174D9" w:rsidP="004174D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4174D9" w:rsidRPr="004174D9" w:rsidRDefault="004174D9" w:rsidP="004174D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осуществляет консультации учащихся по социальным вопросам;</w:t>
      </w:r>
    </w:p>
    <w:p w:rsidR="004174D9" w:rsidRPr="004174D9" w:rsidRDefault="004174D9" w:rsidP="004174D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i/>
          <w:iCs/>
          <w:color w:val="333333"/>
          <w:sz w:val="17"/>
          <w:lang w:eastAsia="ru-RU"/>
        </w:rPr>
        <w:t>Школьный психолог: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изучение профессиональных интересов и склонностей учащихся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проведение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тренинговых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занятий по профориентации учащихся;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проводит беседы, психологическое просвещение для родителей и педагогов на тему выбора;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осуществляет психологические консультации с учётом возрастных особенностей учащихся;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способствуют формированию у школьников адекватной самооценки;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оказывает помощь классному руководителю в анализе и оценке интересов и склонностей учащихся;</w:t>
      </w:r>
    </w:p>
    <w:p w:rsidR="004174D9" w:rsidRPr="004174D9" w:rsidRDefault="004174D9" w:rsidP="004174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создает базу данных по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профдиагностике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i/>
          <w:iCs/>
          <w:color w:val="333333"/>
          <w:sz w:val="17"/>
          <w:lang w:eastAsia="ru-RU"/>
        </w:rPr>
        <w:t>Медицинский работник:</w:t>
      </w:r>
    </w:p>
    <w:p w:rsidR="004174D9" w:rsidRPr="004174D9" w:rsidRDefault="004174D9" w:rsidP="004174D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используя разнообразные формы, методы, средства, способствует формированию у школьников установки на здоровый образ жизни;</w:t>
      </w:r>
    </w:p>
    <w:p w:rsidR="004174D9" w:rsidRPr="004174D9" w:rsidRDefault="004174D9" w:rsidP="004174D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проводит с учащимися беседы о взаимосвязи успешности профессиональной карьеры и здоровья человека;</w:t>
      </w:r>
    </w:p>
    <w:p w:rsidR="004174D9" w:rsidRPr="004174D9" w:rsidRDefault="004174D9" w:rsidP="004174D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оказывает консультации по проблеме влияния состояния здоровья на профессиональную карьеру;</w:t>
      </w:r>
    </w:p>
    <w:p w:rsidR="004174D9" w:rsidRPr="004174D9" w:rsidRDefault="004174D9" w:rsidP="004174D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Направления и формы работы.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Организационно-методическая деятельность</w:t>
      </w:r>
    </w:p>
    <w:p w:rsidR="004174D9" w:rsidRPr="004174D9" w:rsidRDefault="004174D9" w:rsidP="004174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Работа координаторов по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работе с уч-ся.</w:t>
      </w:r>
    </w:p>
    <w:p w:rsidR="004174D9" w:rsidRPr="004174D9" w:rsidRDefault="004174D9" w:rsidP="004174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Методическая помощь учителям в подборке материалов и диагностических карт.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Работа с учащимися</w:t>
      </w:r>
    </w:p>
    <w:p w:rsidR="004174D9" w:rsidRPr="004174D9" w:rsidRDefault="004174D9" w:rsidP="004174D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Комплекс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профориентационных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услуг в виде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профдиагностических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мероприятий, занятий и тренингов по планированию карьеры;</w:t>
      </w:r>
    </w:p>
    <w:p w:rsidR="004174D9" w:rsidRPr="004174D9" w:rsidRDefault="004174D9" w:rsidP="004174D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Консультации по выбору профиля обучения (инд., групп.).</w:t>
      </w:r>
    </w:p>
    <w:p w:rsidR="004174D9" w:rsidRPr="004174D9" w:rsidRDefault="004174D9" w:rsidP="004174D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Анкетирование</w:t>
      </w:r>
    </w:p>
    <w:p w:rsidR="004174D9" w:rsidRPr="004174D9" w:rsidRDefault="004174D9" w:rsidP="004174D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Организация и проведение экскурсий (в учебные заведения, на предприятия)</w:t>
      </w:r>
    </w:p>
    <w:p w:rsidR="004174D9" w:rsidRPr="004174D9" w:rsidRDefault="004174D9" w:rsidP="004174D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Встречи с представителями предприятий, учебных заведений.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Работа с родителями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проведение родительских собраний, (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общешк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., </w:t>
      </w:r>
      <w:proofErr w:type="spellStart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классн</w:t>
      </w:r>
      <w:proofErr w:type="spellEnd"/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.);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лектории для родителей.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индивидуальные беседы педагогов с родителями школьников;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анкетирование родителей учащихся;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привлечение родителей школьников для выступлений перед учащимися с беседами;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помощь родителей в организации профессиональных проб старшеклассников на предприятиях;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помощь родителей в организации временного трудоустройства учащихся в каникулярное время;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4174D9" w:rsidRPr="004174D9" w:rsidRDefault="004174D9" w:rsidP="004174D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создание попечительского совета, включающего работников общеобразовательного учебного заведения, родителей учащихся, частных предпринимателей, оказывающих спонсорскую помощь школе, представителей шефских организаций и т.д.</w:t>
      </w:r>
    </w:p>
    <w:p w:rsidR="004174D9" w:rsidRPr="004174D9" w:rsidRDefault="004174D9" w:rsidP="004174D9">
      <w:pPr>
        <w:shd w:val="clear" w:color="auto" w:fill="FFFFFF"/>
        <w:spacing w:after="109"/>
        <w:ind w:left="0" w:firstLine="0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Как оценивать эффективность профориентации школьников</w:t>
      </w:r>
    </w:p>
    <w:p w:rsidR="004174D9" w:rsidRPr="004174D9" w:rsidRDefault="004174D9" w:rsidP="004174D9">
      <w:pPr>
        <w:spacing w:after="109" w:line="0" w:lineRule="auto"/>
        <w:ind w:left="0" w:firstLine="0"/>
        <w:jc w:val="left"/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vertAlign w:val="superscript"/>
          <w:lang w:eastAsia="ru-RU"/>
        </w:rPr>
        <w:t>К основным </w:t>
      </w:r>
      <w:r w:rsidRPr="004174D9">
        <w:rPr>
          <w:rFonts w:ascii="Helvetica" w:eastAsia="Times New Roman" w:hAnsi="Helvetica" w:cs="Helvetica"/>
          <w:i/>
          <w:iCs/>
          <w:color w:val="333333"/>
          <w:sz w:val="13"/>
          <w:szCs w:val="13"/>
          <w:shd w:val="clear" w:color="auto" w:fill="FFFFFF"/>
          <w:vertAlign w:val="superscript"/>
          <w:lang w:eastAsia="ru-RU"/>
        </w:rPr>
        <w:t>результативным критериям</w:t>
      </w:r>
      <w:r w:rsidRPr="004174D9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vertAlign w:val="superscript"/>
          <w:lang w:eastAsia="ru-RU"/>
        </w:rPr>
        <w:t xml:space="preserve"> и показателям эффективности </w:t>
      </w:r>
      <w:proofErr w:type="spellStart"/>
      <w:r w:rsidRPr="004174D9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vertAlign w:val="superscript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vertAlign w:val="superscript"/>
          <w:lang w:eastAsia="ru-RU"/>
        </w:rPr>
        <w:t xml:space="preserve"> работы, прежде всего, относится;</w:t>
      </w:r>
    </w:p>
    <w:p w:rsidR="004174D9" w:rsidRPr="004174D9" w:rsidRDefault="004174D9" w:rsidP="004174D9">
      <w:pPr>
        <w:numPr>
          <w:ilvl w:val="0"/>
          <w:numId w:val="14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достаточная информация о профессии и путях ее получения.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4174D9" w:rsidRPr="004174D9" w:rsidRDefault="004174D9" w:rsidP="004174D9">
      <w:pPr>
        <w:numPr>
          <w:ilvl w:val="0"/>
          <w:numId w:val="14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Следующий результативный критерий — </w:t>
      </w:r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потребность в обоснованном выборе профессии. 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 xml:space="preserve">Показатели </w:t>
      </w:r>
      <w:proofErr w:type="spellStart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сформированности</w:t>
      </w:r>
      <w:proofErr w:type="spellEnd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4174D9" w:rsidRPr="004174D9" w:rsidRDefault="004174D9" w:rsidP="004174D9">
      <w:pPr>
        <w:numPr>
          <w:ilvl w:val="0"/>
          <w:numId w:val="14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Результативным критерием является и </w:t>
      </w:r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уверенность школьника в социальной значимости труда, 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профессии.</w:t>
      </w:r>
    </w:p>
    <w:p w:rsidR="004174D9" w:rsidRPr="004174D9" w:rsidRDefault="004174D9" w:rsidP="004174D9">
      <w:pPr>
        <w:numPr>
          <w:ilvl w:val="0"/>
          <w:numId w:val="14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В качестве результативного критерия можно выделить также </w:t>
      </w:r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степень самопознания школьника.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4174D9" w:rsidRPr="004174D9" w:rsidRDefault="004174D9" w:rsidP="004174D9">
      <w:pPr>
        <w:numPr>
          <w:ilvl w:val="0"/>
          <w:numId w:val="14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Последний результативный критерий — </w:t>
      </w:r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наличие у учащегося обоснованного профессионального плана.</w:t>
      </w:r>
    </w:p>
    <w:p w:rsidR="004174D9" w:rsidRPr="004174D9" w:rsidRDefault="004174D9" w:rsidP="004174D9">
      <w:pPr>
        <w:spacing w:after="109" w:line="0" w:lineRule="auto"/>
        <w:ind w:left="0" w:firstLine="0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Обоснованность профессионального выбора справедливо считается 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u w:val="single"/>
          <w:shd w:val="clear" w:color="auto" w:fill="FFFFFF"/>
          <w:vertAlign w:val="superscript"/>
          <w:lang w:eastAsia="ru-RU"/>
        </w:rPr>
        <w:t>одним из основных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 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u w:val="single"/>
          <w:shd w:val="clear" w:color="auto" w:fill="FFFFFF"/>
          <w:vertAlign w:val="superscript"/>
          <w:lang w:eastAsia="ru-RU"/>
        </w:rPr>
        <w:t xml:space="preserve">критериев эффективности </w:t>
      </w:r>
      <w:proofErr w:type="spellStart"/>
      <w:r w:rsidRPr="004174D9">
        <w:rPr>
          <w:rFonts w:ascii="Helvetica" w:eastAsia="Times New Roman" w:hAnsi="Helvetica" w:cs="Helvetica"/>
          <w:color w:val="333333"/>
          <w:sz w:val="24"/>
          <w:szCs w:val="24"/>
          <w:u w:val="single"/>
          <w:shd w:val="clear" w:color="auto" w:fill="FFFFFF"/>
          <w:vertAlign w:val="superscript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24"/>
          <w:szCs w:val="24"/>
          <w:u w:val="single"/>
          <w:shd w:val="clear" w:color="auto" w:fill="FFFFFF"/>
          <w:vertAlign w:val="superscript"/>
          <w:lang w:eastAsia="ru-RU"/>
        </w:rPr>
        <w:t xml:space="preserve"> работы. Критерий этот, однако, не самостоятелен, а обусловлен реализацией основных направлений </w:t>
      </w:r>
      <w:proofErr w:type="spellStart"/>
      <w:r w:rsidRPr="004174D9">
        <w:rPr>
          <w:rFonts w:ascii="Helvetica" w:eastAsia="Times New Roman" w:hAnsi="Helvetica" w:cs="Helvetica"/>
          <w:color w:val="333333"/>
          <w:sz w:val="24"/>
          <w:szCs w:val="24"/>
          <w:u w:val="single"/>
          <w:shd w:val="clear" w:color="auto" w:fill="FFFFFF"/>
          <w:vertAlign w:val="superscript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24"/>
          <w:szCs w:val="24"/>
          <w:u w:val="single"/>
          <w:shd w:val="clear" w:color="auto" w:fill="FFFFFF"/>
          <w:vertAlign w:val="superscript"/>
          <w:lang w:eastAsia="ru-RU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 </w:t>
      </w:r>
      <w:proofErr w:type="spellStart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Сформированность</w:t>
      </w:r>
      <w:proofErr w:type="spellEnd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proofErr w:type="gramStart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последних</w:t>
      </w:r>
      <w:proofErr w:type="gramEnd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 xml:space="preserve"> — дополнительный критерий обоснованности выбора профессии.</w:t>
      </w:r>
    </w:p>
    <w:p w:rsidR="004174D9" w:rsidRPr="004174D9" w:rsidRDefault="004174D9" w:rsidP="004174D9">
      <w:pPr>
        <w:spacing w:after="109" w:line="0" w:lineRule="auto"/>
        <w:ind w:left="0" w:firstLine="0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В качестве </w:t>
      </w:r>
      <w:r w:rsidRPr="004174D9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vertAlign w:val="superscript"/>
          <w:lang w:eastAsia="ru-RU"/>
        </w:rPr>
        <w:t>процессуальных критериев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 xml:space="preserve"> эффективности </w:t>
      </w:r>
      <w:proofErr w:type="spellStart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профориентационной</w:t>
      </w:r>
      <w:proofErr w:type="spellEnd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 xml:space="preserve"> работы выделяются следующие:</w:t>
      </w:r>
    </w:p>
    <w:p w:rsidR="004174D9" w:rsidRDefault="004174D9" w:rsidP="004174D9">
      <w:pPr>
        <w:numPr>
          <w:ilvl w:val="0"/>
          <w:numId w:val="15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индивидуальный характер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 xml:space="preserve"> любого </w:t>
      </w:r>
      <w:proofErr w:type="spellStart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профориентационного</w:t>
      </w:r>
      <w:proofErr w:type="spellEnd"/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 xml:space="preserve"> воздействия (учет индивидуальных особенностей школьника, </w:t>
      </w:r>
      <w:proofErr w:type="gramEnd"/>
    </w:p>
    <w:p w:rsidR="004174D9" w:rsidRDefault="004174D9" w:rsidP="004174D9">
      <w:pPr>
        <w:numPr>
          <w:ilvl w:val="0"/>
          <w:numId w:val="15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</w:p>
    <w:p w:rsidR="004174D9" w:rsidRDefault="004174D9" w:rsidP="004174D9">
      <w:pPr>
        <w:numPr>
          <w:ilvl w:val="0"/>
          <w:numId w:val="15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</w:p>
    <w:p w:rsidR="004174D9" w:rsidRPr="004174D9" w:rsidRDefault="004174D9" w:rsidP="004174D9">
      <w:pPr>
        <w:numPr>
          <w:ilvl w:val="0"/>
          <w:numId w:val="15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характера семейных взаимоотношений, опыта трудовых действий, развития профессионально важных качеств);</w:t>
      </w:r>
    </w:p>
    <w:p w:rsidR="004174D9" w:rsidRPr="004174D9" w:rsidRDefault="004174D9" w:rsidP="004174D9">
      <w:pPr>
        <w:numPr>
          <w:ilvl w:val="0"/>
          <w:numId w:val="15"/>
        </w:numPr>
        <w:spacing w:before="100" w:beforeAutospacing="1" w:after="100" w:afterAutospacing="1" w:line="0" w:lineRule="auto"/>
        <w:jc w:val="left"/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 xml:space="preserve">направленность </w:t>
      </w:r>
      <w:proofErr w:type="spellStart"/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профориентационных</w:t>
      </w:r>
      <w:proofErr w:type="spellEnd"/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воздействий</w:t>
      </w:r>
      <w:proofErr w:type="gramEnd"/>
      <w:r w:rsidRPr="004174D9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 xml:space="preserve"> прежде всего на всестороннее развитие личности</w:t>
      </w:r>
      <w:r w:rsidRPr="004174D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vertAlign w:val="superscript"/>
          <w:lang w:eastAsia="ru-RU"/>
        </w:rPr>
        <w:t> (предоставление свободы в выборе профессии, создание возможности для пробы сил в различных областях профессиональной</w:t>
      </w:r>
      <w:r w:rsidRPr="004174D9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vertAlign w:val="superscript"/>
          <w:lang w:eastAsia="ru-RU"/>
        </w:rPr>
        <w:t xml:space="preserve">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174D9" w:rsidRPr="004174D9" w:rsidRDefault="004174D9" w:rsidP="004174D9">
      <w:pPr>
        <w:spacing w:after="109" w:line="0" w:lineRule="auto"/>
        <w:ind w:left="0" w:firstLine="0"/>
        <w:jc w:val="center"/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vertAlign w:val="superscript"/>
          <w:lang w:eastAsia="ru-RU"/>
        </w:rPr>
      </w:pPr>
      <w:r w:rsidRPr="004174D9">
        <w:rPr>
          <w:rFonts w:ascii="Helvetica" w:eastAsia="Times New Roman" w:hAnsi="Helvetica" w:cs="Helvetica"/>
          <w:b/>
          <w:bCs/>
          <w:color w:val="333333"/>
          <w:sz w:val="13"/>
          <w:vertAlign w:val="superscript"/>
          <w:lang w:eastAsia="ru-RU"/>
        </w:rPr>
        <w:t>Критерии и показатели готовности старшеклассников к профессиональному самоопределению, согласованные с выбором профиля обучения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3972"/>
        <w:gridCol w:w="4405"/>
      </w:tblGrid>
      <w:tr w:rsidR="004174D9" w:rsidRPr="004174D9" w:rsidTr="004174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174D9" w:rsidRPr="004174D9" w:rsidTr="004174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4174D9" w:rsidRPr="004174D9" w:rsidTr="004174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Когнитивный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Знание своих склонностей, способностей, индивидуальных качеств.</w:t>
            </w:r>
          </w:p>
        </w:tc>
      </w:tr>
      <w:tr w:rsidR="004174D9" w:rsidRPr="004174D9" w:rsidTr="004174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Владение способами самодиагностики и саморазвития.</w:t>
            </w:r>
          </w:p>
        </w:tc>
      </w:tr>
      <w:tr w:rsidR="004174D9" w:rsidRPr="004174D9" w:rsidTr="004174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многообразия мира труда и профессий; необходимости профессионально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выбора в соответствии со своими желаниями, склонностями, способностями.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предметной стороны профессиональной деятельности; общих и специальных профессионально важных качеств (ПВК).</w:t>
            </w:r>
          </w:p>
        </w:tc>
      </w:tr>
      <w:tr w:rsidR="004174D9" w:rsidRPr="004174D9" w:rsidTr="004174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Понимание специфики профильного обучения, его значения для профессионального самоопределения.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Знание своих интересов, склонностей, способностей.</w:t>
            </w:r>
          </w:p>
        </w:tc>
      </w:tr>
      <w:tr w:rsidR="004174D9" w:rsidRPr="004174D9" w:rsidTr="00417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</w:t>
            </w:r>
            <w:proofErr w:type="gramStart"/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ценностный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Заинтересованность в получении знаний.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Положительное отношение к продолжению обучения в соответствии с избираемым профилем.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Осознание необходимости выбора профиля обучения на основе соотнесения своих профессиональных намерений с личностными склонностями и возможностями.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Адекватное отношение к себе как субъекту выбора профиля обучения, самостоятельность и активность при осуществлении выбора.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Устойчивые познавательные интересы.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Адекватная самооценка ПВК.</w:t>
            </w:r>
          </w:p>
        </w:tc>
      </w:tr>
      <w:tr w:rsidR="004174D9" w:rsidRPr="004174D9" w:rsidTr="004174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Деятельностно-практический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(Д-П)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Проявление волевых усилий в достижении поставленных профессионально-ориентированных целей.</w:t>
            </w:r>
          </w:p>
        </w:tc>
      </w:tr>
      <w:tr w:rsidR="004174D9" w:rsidRPr="004174D9" w:rsidTr="004174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Проявление своего творческого потенциала, </w:t>
            </w:r>
            <w:proofErr w:type="spellStart"/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самостоятельности в достижении наивысших результатов по интересующим, профессионально значимым учебным дисциплинам.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4D9" w:rsidRPr="004174D9" w:rsidRDefault="004174D9" w:rsidP="004174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Готовность к исследовательской, преобразовательной и коммуникативной деятельности в избранной сфере.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Ориентация на творчество.</w:t>
            </w:r>
          </w:p>
          <w:p w:rsidR="004174D9" w:rsidRPr="004174D9" w:rsidRDefault="004174D9" w:rsidP="004174D9">
            <w:pPr>
              <w:spacing w:after="109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Стремление к совершенствованию ПВК.</w:t>
            </w:r>
          </w:p>
        </w:tc>
      </w:tr>
    </w:tbl>
    <w:p w:rsidR="00C8382A" w:rsidRDefault="00C8382A"/>
    <w:sectPr w:rsidR="00C8382A" w:rsidSect="004174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30"/>
    <w:multiLevelType w:val="multilevel"/>
    <w:tmpl w:val="7E8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5465C"/>
    <w:multiLevelType w:val="multilevel"/>
    <w:tmpl w:val="E77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1DAE"/>
    <w:multiLevelType w:val="multilevel"/>
    <w:tmpl w:val="AFE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84E5D"/>
    <w:multiLevelType w:val="multilevel"/>
    <w:tmpl w:val="132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315D6"/>
    <w:multiLevelType w:val="multilevel"/>
    <w:tmpl w:val="D08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C3970"/>
    <w:multiLevelType w:val="multilevel"/>
    <w:tmpl w:val="81EC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51F04"/>
    <w:multiLevelType w:val="multilevel"/>
    <w:tmpl w:val="15A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F0552"/>
    <w:multiLevelType w:val="multilevel"/>
    <w:tmpl w:val="92B0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400E9"/>
    <w:multiLevelType w:val="multilevel"/>
    <w:tmpl w:val="3DA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D35D4"/>
    <w:multiLevelType w:val="multilevel"/>
    <w:tmpl w:val="8E4C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2C14"/>
    <w:multiLevelType w:val="multilevel"/>
    <w:tmpl w:val="7DE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C7973"/>
    <w:multiLevelType w:val="multilevel"/>
    <w:tmpl w:val="FF9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55EA9"/>
    <w:multiLevelType w:val="multilevel"/>
    <w:tmpl w:val="967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B0B1A"/>
    <w:multiLevelType w:val="multilevel"/>
    <w:tmpl w:val="9D2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C13AC"/>
    <w:multiLevelType w:val="multilevel"/>
    <w:tmpl w:val="A22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74D9"/>
    <w:rsid w:val="004174D9"/>
    <w:rsid w:val="00A04C08"/>
    <w:rsid w:val="00B76936"/>
    <w:rsid w:val="00C8382A"/>
    <w:rsid w:val="00FD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8"/>
  </w:style>
  <w:style w:type="paragraph" w:styleId="1">
    <w:name w:val="heading 1"/>
    <w:basedOn w:val="a"/>
    <w:next w:val="a"/>
    <w:link w:val="10"/>
    <w:uiPriority w:val="9"/>
    <w:qFormat/>
    <w:rsid w:val="00A04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4C08"/>
  </w:style>
  <w:style w:type="character" w:styleId="a4">
    <w:name w:val="Hyperlink"/>
    <w:basedOn w:val="a0"/>
    <w:uiPriority w:val="99"/>
    <w:semiHidden/>
    <w:unhideWhenUsed/>
    <w:rsid w:val="004174D9"/>
    <w:rPr>
      <w:color w:val="0000FF"/>
      <w:u w:val="single"/>
    </w:rPr>
  </w:style>
  <w:style w:type="character" w:styleId="a5">
    <w:name w:val="Emphasis"/>
    <w:basedOn w:val="a0"/>
    <w:uiPriority w:val="20"/>
    <w:qFormat/>
    <w:rsid w:val="004174D9"/>
    <w:rPr>
      <w:i/>
      <w:iCs/>
    </w:rPr>
  </w:style>
  <w:style w:type="paragraph" w:styleId="a6">
    <w:name w:val="Normal (Web)"/>
    <w:basedOn w:val="a"/>
    <w:uiPriority w:val="99"/>
    <w:unhideWhenUsed/>
    <w:rsid w:val="004174D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74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26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2932</Words>
  <Characters>16713</Characters>
  <Application>Microsoft Office Word</Application>
  <DocSecurity>0</DocSecurity>
  <Lines>139</Lines>
  <Paragraphs>39</Paragraphs>
  <ScaleCrop>false</ScaleCrop>
  <Company>Microsoft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2018-04-02T11:59:00Z</dcterms:created>
  <dcterms:modified xsi:type="dcterms:W3CDTF">2018-04-02T12:02:00Z</dcterms:modified>
</cp:coreProperties>
</file>